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86" w:rsidRDefault="00D64286" w:rsidP="00D64286">
      <w:pPr>
        <w:spacing w:after="0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ЗАКЉУЧАК </w:t>
      </w:r>
    </w:p>
    <w:p w:rsidR="00D64286" w:rsidRDefault="00D64286" w:rsidP="00D64286">
      <w:pPr>
        <w:spacing w:after="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B3D04" w:rsidRDefault="00D64286" w:rsidP="00BB0E3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„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У ЦИЉУ </w:t>
      </w:r>
      <w:r w:rsidR="00F4214F" w:rsidRPr="000C4291">
        <w:rPr>
          <w:rFonts w:ascii="Times New Roman" w:hAnsi="Times New Roman"/>
          <w:sz w:val="24"/>
          <w:szCs w:val="24"/>
          <w:lang w:val="sr-Cyrl-RS"/>
        </w:rPr>
        <w:t>РЕШАВАЊА ПИТАЊА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ПРОГНАНИХ СРБА У ПОГЛЕДУ ПРИМЕНЕ ЗАКОНСКИХ РЕШЕЊА О ПРЕБИВАЛИШТУ У РЕПУБЛИЦИ ХРВАТСКОЈ,  ОДБОР ЗА ДИЈАСПОРУ И СРБЕ У РЕГИОНУ НАРОДНЕ СКУПШТИНЕ РЕПУБЛИКЕ СРБИЈЕ ПОДРЖАВА </w:t>
      </w:r>
      <w:r w:rsidR="008255BF">
        <w:rPr>
          <w:rFonts w:ascii="Times New Roman" w:hAnsi="Times New Roman"/>
          <w:sz w:val="24"/>
          <w:szCs w:val="24"/>
          <w:lang w:val="sr-Cyrl-RS"/>
        </w:rPr>
        <w:t>ПРЕПОРУКЕ,</w:t>
      </w:r>
      <w:r w:rsidR="00A30C56">
        <w:rPr>
          <w:rFonts w:ascii="Times New Roman" w:hAnsi="Times New Roman"/>
          <w:sz w:val="24"/>
          <w:szCs w:val="24"/>
          <w:lang w:val="sr-Cyrl-RS"/>
        </w:rPr>
        <w:t xml:space="preserve"> УСВОЈЕН</w:t>
      </w:r>
      <w:r w:rsidR="008255BF">
        <w:rPr>
          <w:rFonts w:ascii="Times New Roman" w:hAnsi="Times New Roman"/>
          <w:sz w:val="24"/>
          <w:szCs w:val="24"/>
          <w:lang w:val="sr-Cyrl-RS"/>
        </w:rPr>
        <w:t>Е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НА ОКРУГОЛОМ СТОЛУ</w:t>
      </w:r>
      <w:r w:rsidR="008255BF">
        <w:rPr>
          <w:rFonts w:ascii="Times New Roman" w:hAnsi="Times New Roman"/>
          <w:sz w:val="24"/>
          <w:szCs w:val="24"/>
          <w:lang w:val="sr-Cyrl-RS"/>
        </w:rPr>
        <w:t>, КОЈИ ЈЕ ОДРЖАН НА ИНИЦИЈАТИВУ СРПСКОГ НАРОДНОГ ВЈЕЋА И УДРУЖЕЊА ИЗБЕГЛИХ И ПРОГНАНИХ СРБА ИЗ ХРВАТКЕ, А УЗ ЛОГИСТИЧКУ ПОДРШКУ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УПРАВЕ ЗА САРАДЊУ С ДИЈАСПОРОМ И СРБИМА У РЕГИОНУ  27. НОВЕМБРА 2014. ГОДИНЕ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А КОЈА СЕ ТИЧУ ДА СЕ РОК ДО КАДА ХРВАТСКИ ДРЖАВЉАНИ КОЈИ ИМАЈУ ВАЖЕЋЕ ХРВАТСКЕ ЛИЧНЕ КАРТЕ, А ЖИВЕ У ИНОСТРАНСТВУ, МОГУ ДА ПРИЈАВЕ ПРИВРЕМЕНИ ОДЛАЗАК ИЗВАН ХРВАТСКЕ НА ПЕТ ГОДИНА ПРОДУЖИ. ПОДРРЖАВАЈУ СЕ И ДРУГИ ПРЕДЛОЗИ СА ТОГ ОКРУГЛОГ СТОЛА, КОЈИ БИ ОМОГУЋИЛИ СРБИМА ИЗБЕГЛИМ ИЗ ХРВАТСКЕ ДА ОСТВАРЕ СВОЈА ВЛАСНИЧКА И СТАТУСНА ПРАВА, А КОЈА БИ ИМ УСЛЕД ПРИМЕНЕ ОВОГ ЗАКОНА И СЕЛЕКТИВНЕ ПРИМЕНЕ ПОЈЕДИНИХ ОДРЕДБИ БИЛА ОНЕМОГУЋЕНА ИЛИ БИТНО ОТЕЖАНА. </w:t>
      </w:r>
    </w:p>
    <w:p w:rsidR="000C4291" w:rsidRPr="000C4291" w:rsidRDefault="00C60D96" w:rsidP="000C429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ИМАЈУЋИ У ВИДУ ДА СУ НАВЕДЕН</w:t>
      </w:r>
      <w:r w:rsidR="008255BF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55BF">
        <w:rPr>
          <w:rFonts w:ascii="Times New Roman" w:hAnsi="Times New Roman"/>
          <w:sz w:val="24"/>
          <w:szCs w:val="24"/>
          <w:lang w:val="sr-Cyrl-RS"/>
        </w:rPr>
        <w:t>ПРЕПОРУКЕ УСВОЈЕНЕ</w:t>
      </w:r>
      <w:r>
        <w:rPr>
          <w:rFonts w:ascii="Times New Roman" w:hAnsi="Times New Roman"/>
          <w:sz w:val="24"/>
          <w:szCs w:val="24"/>
          <w:lang w:val="sr-Cyrl-RS"/>
        </w:rPr>
        <w:t xml:space="preserve"> НА ОКРУГЛОМ СТОЛУ КОМЕ СУ ПРИСУСТВОВАЛИ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МИРОСЛАВ МАРЕТИЋ, НАЧЕЛНИК СЛУЖБЕ ЗА УПРАВНЕ ПОСЛОВЕ МУП-а РЕПУБЛИКЕ ХРВАТСКЕ И ПАВИЦА ПИРИЈА, МИНИСТАР САВЕТНИК У </w:t>
      </w:r>
      <w:r w:rsidR="00BB0E32">
        <w:rPr>
          <w:rFonts w:ascii="Times New Roman" w:hAnsi="Times New Roman"/>
          <w:sz w:val="24"/>
          <w:szCs w:val="24"/>
          <w:lang w:val="sr-Cyrl-RS"/>
        </w:rPr>
        <w:t>АМБАСАДИ</w:t>
      </w:r>
      <w:r>
        <w:rPr>
          <w:rFonts w:ascii="Times New Roman" w:hAnsi="Times New Roman"/>
          <w:sz w:val="24"/>
          <w:szCs w:val="24"/>
          <w:lang w:val="sr-Cyrl-RS"/>
        </w:rPr>
        <w:t xml:space="preserve"> РЕПУБЛИКЕ ХРВАТСКЕ У БЕОГРАДУ</w:t>
      </w:r>
      <w:r w:rsidR="000C4291">
        <w:rPr>
          <w:rFonts w:ascii="Times New Roman" w:hAnsi="Times New Roman"/>
          <w:sz w:val="24"/>
          <w:szCs w:val="24"/>
          <w:lang w:val="sr-Cyrl-RS"/>
        </w:rPr>
        <w:t>, ЧИЊЕНИЦА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ДА СУ 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>КРОЗ ИЗВЕШТАЈ СРПСКО</w:t>
      </w:r>
      <w:r w:rsidRPr="00C60D96">
        <w:rPr>
          <w:rFonts w:ascii="Times New Roman" w:hAnsi="Times New Roman"/>
          <w:sz w:val="24"/>
          <w:szCs w:val="24"/>
          <w:lang w:val="sr-Cyrl-RS"/>
        </w:rPr>
        <w:t>Г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НАРОДНО</w:t>
      </w:r>
      <w:r w:rsidRPr="00C60D96">
        <w:rPr>
          <w:rFonts w:ascii="Times New Roman" w:hAnsi="Times New Roman"/>
          <w:sz w:val="24"/>
          <w:szCs w:val="24"/>
          <w:lang w:val="sr-Cyrl-RS"/>
        </w:rPr>
        <w:t xml:space="preserve">Г ВЈЕЋА  </w:t>
      </w:r>
      <w:r w:rsidR="00A30C56">
        <w:rPr>
          <w:rFonts w:ascii="Times New Roman" w:hAnsi="Times New Roman"/>
          <w:sz w:val="24"/>
          <w:szCs w:val="24"/>
          <w:lang w:val="sr-Cyrl-RS"/>
        </w:rPr>
        <w:t>У В</w:t>
      </w:r>
      <w:r w:rsidR="008255BF">
        <w:rPr>
          <w:rFonts w:ascii="Times New Roman" w:hAnsi="Times New Roman"/>
          <w:sz w:val="24"/>
          <w:szCs w:val="24"/>
          <w:lang w:val="sr-Cyrl-RS"/>
        </w:rPr>
        <w:t>ИДУ</w:t>
      </w:r>
      <w:r w:rsidR="00A30C56">
        <w:rPr>
          <w:rFonts w:ascii="Times New Roman" w:hAnsi="Times New Roman"/>
          <w:sz w:val="24"/>
          <w:szCs w:val="24"/>
          <w:lang w:val="sr-Cyrl-RS"/>
        </w:rPr>
        <w:t xml:space="preserve"> ПРЕПОРУКЕ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0C56">
        <w:rPr>
          <w:rFonts w:ascii="Times New Roman" w:hAnsi="Times New Roman"/>
          <w:sz w:val="24"/>
          <w:szCs w:val="24"/>
          <w:lang w:val="sr-Cyrl-RS"/>
        </w:rPr>
        <w:t>ПРОСЛЕЂЕНЕ</w:t>
      </w:r>
      <w:r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>МИНИСТАРСТВУ УНУТРАШЊИХ И МИНИСТАРСТВУ СПОЉНИХ ПОСЛОВА</w:t>
      </w:r>
      <w:r w:rsidRPr="00C60D96">
        <w:rPr>
          <w:rFonts w:ascii="Times New Roman" w:hAnsi="Times New Roman"/>
          <w:sz w:val="24"/>
          <w:szCs w:val="24"/>
          <w:lang w:val="sr-Cyrl-RS"/>
        </w:rPr>
        <w:t xml:space="preserve"> РЕПУБЛИКЕ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ХРВАТСКЕ</w:t>
      </w:r>
      <w:r>
        <w:rPr>
          <w:rFonts w:ascii="Times New Roman" w:hAnsi="Times New Roman"/>
          <w:sz w:val="24"/>
          <w:szCs w:val="24"/>
          <w:lang w:val="sr-Cyrl-RS"/>
        </w:rPr>
        <w:t>, КАО И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4291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Е КОАЛИЦИЈА УДРУЖЕЊА ИЗБЕГЛИЦА У СРБИЈИ ИСТИМ ПОВОДОМ И СА ИСТОВЕТНИМ ПРЕ</w:t>
      </w:r>
      <w:r w:rsidR="00A30C56">
        <w:rPr>
          <w:rFonts w:ascii="Times New Roman" w:hAnsi="Times New Roman"/>
          <w:sz w:val="24"/>
          <w:szCs w:val="24"/>
          <w:lang w:val="sr-Cyrl-RS"/>
        </w:rPr>
        <w:t>ПОРУКАМА</w:t>
      </w:r>
      <w:r>
        <w:rPr>
          <w:rFonts w:ascii="Times New Roman" w:hAnsi="Times New Roman"/>
          <w:sz w:val="24"/>
          <w:szCs w:val="24"/>
          <w:lang w:val="sr-Cyrl-RS"/>
        </w:rPr>
        <w:t xml:space="preserve"> ОБРАТ</w:t>
      </w:r>
      <w:r w:rsidR="000C4291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>ЛА МИНИСТАРСКИ СПОЉНИХ ПОСЛОВ</w:t>
      </w:r>
      <w:r w:rsidR="000C4291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ХРВАТСКЕ И </w:t>
      </w:r>
      <w:r w:rsidR="000C4291">
        <w:rPr>
          <w:rFonts w:ascii="Times New Roman" w:hAnsi="Times New Roman"/>
          <w:sz w:val="24"/>
          <w:szCs w:val="24"/>
          <w:lang w:val="sr-Cyrl-RS"/>
        </w:rPr>
        <w:t>МИНИСТРУ УНУТРАШЊИХ ПОСЛОВА Р</w:t>
      </w:r>
      <w:r w:rsidR="00BB0E32">
        <w:rPr>
          <w:rFonts w:ascii="Times New Roman" w:hAnsi="Times New Roman"/>
          <w:sz w:val="24"/>
          <w:szCs w:val="24"/>
          <w:lang w:val="sr-Cyrl-RS"/>
        </w:rPr>
        <w:t>ЕПУБЛИКЕ ХРВАТСКЕ.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ОДБОР ЗА ДИЈАСПОРУ И СРБЕ У РЕГИОНУ ПОДРЖАВА НАВЕДЕНЕ </w:t>
      </w:r>
      <w:r w:rsidR="00693F52">
        <w:rPr>
          <w:rFonts w:ascii="Times New Roman" w:hAnsi="Times New Roman"/>
          <w:sz w:val="24"/>
          <w:szCs w:val="24"/>
          <w:lang w:val="sr-Cyrl-RS"/>
        </w:rPr>
        <w:t>ПРЕПОРУКЕ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ТАКОЂЕ, 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>ПРЕДЛАЖЕ МИНИСТАРСТВУ СПОЉНИХ ПОСЛОВА РЕПУБЛИКЕ СРБИЈЕ ДА У ОКВИРУ СВОЈИХ МОГУЋНОСТИ УЛОЖИ ДОДАТНЕ НАПОРЕ У ЦИЉУ РЕШАВАЊА ОВОГ ПИТАЊА.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ОДБОР ЈЕ КОНСТАТОВАО И ОСУДИО НЕПРИМЕНУ ЗАКОНА О ПРЕБИВАЛИШТУ И НЕПОСЛОВАН ОДНОС ПОЈЕДИНИХ ЧЛАНОВА ОСОБЉА У КОНЗУЛАТИМА РЕПУБЛИКЕ ХРВАТСКЕ У СРБИЈИ</w:t>
      </w:r>
      <w:bookmarkStart w:id="0" w:name="_GoBack"/>
      <w:bookmarkEnd w:id="0"/>
      <w:r w:rsidR="00645EC4">
        <w:rPr>
          <w:rFonts w:ascii="Times New Roman" w:hAnsi="Times New Roman"/>
          <w:sz w:val="24"/>
          <w:szCs w:val="24"/>
          <w:lang w:val="sr-Cyrl-RS"/>
        </w:rPr>
        <w:t xml:space="preserve"> У БЕОГРАДУ И СУБОТИЦИ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>“</w:t>
      </w:r>
    </w:p>
    <w:p w:rsidR="000C4291" w:rsidRDefault="000C4291" w:rsidP="00D6428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C4291" w:rsidRDefault="000C4291" w:rsidP="00D6428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4286" w:rsidRPr="000C4291" w:rsidRDefault="00D64286" w:rsidP="00D6428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CB2865" w:rsidRDefault="00CB2865"/>
    <w:sectPr w:rsidR="00CB2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7A1F"/>
    <w:multiLevelType w:val="hybridMultilevel"/>
    <w:tmpl w:val="6856012E"/>
    <w:lvl w:ilvl="0" w:tplc="3AD698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86"/>
    <w:rsid w:val="000B3D04"/>
    <w:rsid w:val="000C4291"/>
    <w:rsid w:val="00645EC4"/>
    <w:rsid w:val="00693F52"/>
    <w:rsid w:val="007B252C"/>
    <w:rsid w:val="008255BF"/>
    <w:rsid w:val="00A30C56"/>
    <w:rsid w:val="00BB0E32"/>
    <w:rsid w:val="00C60D96"/>
    <w:rsid w:val="00CB2865"/>
    <w:rsid w:val="00CD3B21"/>
    <w:rsid w:val="00D64286"/>
    <w:rsid w:val="00F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B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B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6</cp:revision>
  <dcterms:created xsi:type="dcterms:W3CDTF">2014-12-17T14:50:00Z</dcterms:created>
  <dcterms:modified xsi:type="dcterms:W3CDTF">2014-12-18T15:50:00Z</dcterms:modified>
</cp:coreProperties>
</file>